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596" w:rsidRPr="00F00596" w:rsidRDefault="00F00596" w:rsidP="00F00596">
      <w:pPr>
        <w:shd w:val="clear" w:color="auto" w:fill="FFFFFF"/>
        <w:spacing w:after="0" w:line="240" w:lineRule="auto"/>
        <w:jc w:val="center"/>
        <w:rPr>
          <w:rFonts w:ascii="Times New Roman" w:eastAsia="Times New Roman" w:hAnsi="Times New Roman" w:cs="Times New Roman"/>
          <w:b/>
          <w:bCs/>
          <w:color w:val="000000"/>
          <w:sz w:val="28"/>
          <w:szCs w:val="28"/>
        </w:rPr>
      </w:pPr>
      <w:r w:rsidRPr="00F00596">
        <w:rPr>
          <w:rFonts w:ascii="Times New Roman" w:eastAsia="Times New Roman" w:hAnsi="Times New Roman" w:cs="Times New Roman"/>
          <w:b/>
          <w:bCs/>
          <w:color w:val="000000"/>
          <w:sz w:val="28"/>
          <w:szCs w:val="28"/>
        </w:rPr>
        <w:t xml:space="preserve">«Социометрия» автор </w:t>
      </w:r>
      <w:proofErr w:type="gramStart"/>
      <w:r w:rsidRPr="00F00596">
        <w:rPr>
          <w:rFonts w:ascii="Times New Roman" w:eastAsia="Times New Roman" w:hAnsi="Times New Roman" w:cs="Times New Roman"/>
          <w:b/>
          <w:bCs/>
          <w:color w:val="000000"/>
          <w:sz w:val="28"/>
          <w:szCs w:val="28"/>
        </w:rPr>
        <w:t>Дж</w:t>
      </w:r>
      <w:proofErr w:type="gramEnd"/>
      <w:r w:rsidRPr="00F00596">
        <w:rPr>
          <w:rFonts w:ascii="Times New Roman" w:eastAsia="Times New Roman" w:hAnsi="Times New Roman" w:cs="Times New Roman"/>
          <w:b/>
          <w:bCs/>
          <w:color w:val="000000"/>
          <w:sz w:val="28"/>
          <w:szCs w:val="28"/>
        </w:rPr>
        <w:t>. Морено.</w:t>
      </w:r>
    </w:p>
    <w:p w:rsidR="00F00596" w:rsidRPr="00F00596" w:rsidRDefault="00F00596" w:rsidP="00F00596">
      <w:pPr>
        <w:shd w:val="clear" w:color="auto" w:fill="FFFFFF"/>
        <w:spacing w:after="0" w:line="240" w:lineRule="auto"/>
        <w:jc w:val="center"/>
        <w:rPr>
          <w:rFonts w:ascii="Times New Roman" w:eastAsia="Times New Roman" w:hAnsi="Times New Roman" w:cs="Times New Roman"/>
          <w:color w:val="000000"/>
          <w:sz w:val="28"/>
          <w:szCs w:val="28"/>
        </w:rPr>
      </w:pP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xml:space="preserve">Социально-психологический </w:t>
      </w:r>
      <w:proofErr w:type="gramStart"/>
      <w:r w:rsidRPr="00F00596">
        <w:rPr>
          <w:rFonts w:ascii="Times New Roman" w:eastAsia="Times New Roman" w:hAnsi="Times New Roman" w:cs="Times New Roman"/>
          <w:color w:val="000000"/>
          <w:sz w:val="28"/>
          <w:szCs w:val="28"/>
        </w:rPr>
        <w:t>тест</w:t>
      </w:r>
      <w:proofErr w:type="gramEnd"/>
      <w:r w:rsidRPr="00F00596">
        <w:rPr>
          <w:rFonts w:ascii="Times New Roman" w:eastAsia="Times New Roman" w:hAnsi="Times New Roman" w:cs="Times New Roman"/>
          <w:color w:val="000000"/>
          <w:sz w:val="28"/>
          <w:szCs w:val="28"/>
        </w:rPr>
        <w:t xml:space="preserve"> разработанный Дж. Морено (имеет много модификаций), применяется для оценки межличностных эмоциональных связей в группе, т. е. взаимных симпатий между членами группы, и решения следующих задач:</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а) измерение степени сплоченности-разобщенности в группе;</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б) выявление соотносительного авторитета членов групп по признакам симпатии-антипатии (лидеры, звезды, отвергнутые);</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в) обнаружение внутригрупповых сплоченных образований во главе с неформальными лидерами.</w:t>
      </w: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proofErr w:type="gramStart"/>
      <w:r w:rsidRPr="00F00596">
        <w:rPr>
          <w:rFonts w:ascii="Times New Roman" w:eastAsia="Times New Roman" w:hAnsi="Times New Roman" w:cs="Times New Roman"/>
          <w:color w:val="000000"/>
          <w:sz w:val="28"/>
          <w:szCs w:val="28"/>
        </w:rPr>
        <w:t>Обследованию может подвергнуться любая группа лиц любого возраста, начиная от дошкольного, имеющая некоторый опыт взаимодействия и общения.</w:t>
      </w:r>
      <w:proofErr w:type="gramEnd"/>
      <w:r w:rsidRPr="00F00596">
        <w:rPr>
          <w:rFonts w:ascii="Times New Roman" w:eastAsia="Times New Roman" w:hAnsi="Times New Roman" w:cs="Times New Roman"/>
          <w:color w:val="000000"/>
          <w:sz w:val="28"/>
          <w:szCs w:val="28"/>
        </w:rPr>
        <w:t xml:space="preserve"> В зависимости от задач, которые призвано решить исследование, и от особенностей (возрастных и профессиональных) изучаемых групп формируются критерии социометрического выбора. Критерий - это вид деятельности, для выполнения которой индивиду нужно выбрать или отвергнуть одного или нескольких членов группы. Он формулируется в виде определенного вопроса социометрического теста. По содержанию критерии могут быть формальными и неформальными. C помощью первых измеряются отношения по поводу совместной деятельности, ради выполнения которой создана группа. Вторые служат для измерения эмоционально-личностных взаимоотношений, не связанных с совместной деятельностью (например, выбор товарищи для досуга). В зависимости от ориентации критерии делятся на позитивные («С </w:t>
      </w:r>
      <w:proofErr w:type="gramStart"/>
      <w:r w:rsidRPr="00F00596">
        <w:rPr>
          <w:rFonts w:ascii="Times New Roman" w:eastAsia="Times New Roman" w:hAnsi="Times New Roman" w:cs="Times New Roman"/>
          <w:color w:val="000000"/>
          <w:sz w:val="28"/>
          <w:szCs w:val="28"/>
        </w:rPr>
        <w:t>кем бы вы хотели работать?») и негативные («С кем бы вы не хотели</w:t>
      </w:r>
      <w:proofErr w:type="gramEnd"/>
      <w:r w:rsidRPr="00F00596">
        <w:rPr>
          <w:rFonts w:ascii="Times New Roman" w:eastAsia="Times New Roman" w:hAnsi="Times New Roman" w:cs="Times New Roman"/>
          <w:color w:val="000000"/>
          <w:sz w:val="28"/>
          <w:szCs w:val="28"/>
        </w:rPr>
        <w:t xml:space="preserve"> работать?»). После выбора и формулировки критериев составляете и </w:t>
      </w:r>
      <w:proofErr w:type="spellStart"/>
      <w:r w:rsidRPr="00F00596">
        <w:rPr>
          <w:rFonts w:ascii="Times New Roman" w:eastAsia="Times New Roman" w:hAnsi="Times New Roman" w:cs="Times New Roman"/>
          <w:color w:val="000000"/>
          <w:sz w:val="28"/>
          <w:szCs w:val="28"/>
        </w:rPr>
        <w:t>опросник</w:t>
      </w:r>
      <w:proofErr w:type="spellEnd"/>
      <w:r w:rsidRPr="00F00596">
        <w:rPr>
          <w:rFonts w:ascii="Times New Roman" w:eastAsia="Times New Roman" w:hAnsi="Times New Roman" w:cs="Times New Roman"/>
          <w:color w:val="000000"/>
          <w:sz w:val="28"/>
          <w:szCs w:val="28"/>
        </w:rPr>
        <w:t>, содержащий инструкцию и перечень критериев.</w:t>
      </w: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Перед началом опроса - инструктаж тестируемой группы (социометрическая разминка). В ходе него следует объяснить группе цель исследования, подчеркнуть важность его результатов для группы, показать, как нужно выполнять задания, гарантировать сохранение тайны ответов.</w:t>
      </w: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b/>
          <w:bCs/>
          <w:i/>
          <w:iCs/>
          <w:color w:val="000000"/>
          <w:sz w:val="28"/>
          <w:szCs w:val="28"/>
        </w:rPr>
        <w:t>Примерный текст инструкции.</w:t>
      </w:r>
      <w:r w:rsidRPr="00F00596">
        <w:rPr>
          <w:rFonts w:ascii="Times New Roman" w:eastAsia="Times New Roman" w:hAnsi="Times New Roman" w:cs="Times New Roman"/>
          <w:color w:val="000000"/>
          <w:sz w:val="28"/>
          <w:szCs w:val="28"/>
        </w:rPr>
        <w:t> «При формировании вашей группы, естественно, не могли быть учтены ваши пожелания, поскольку вы были недостаточно знакомы друг с другом. Сейчас взаимоотношения в группе достаточно определились, и для вас, и для вашего руководства выгодно учитывать ваши пожелания при организации деятельности вашего коллектива. Постарайтесь быть искренними в ответах. Исследователи гарантируют тайну индивидуальных ответов».</w:t>
      </w: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xml:space="preserve">Необходимо постараться установить атмосферу доверия в отношениях с группой. Отсутствие доверия к экспериментатору, подозрения в том, что результаты опроса могут быть использованы во вред испытуемому, приводят к отказу выполнять задание в целом либо к отказу осуществить негативный выбор. После этого приступаем непосредственно к опросу. Ему подвергаются все члены группы. Респонденты должны записать фамилии членов группы, выбранных ими по тому или иному критерию, в опросный лист и указать свою фамилию. В процессе опроса исследователь должен </w:t>
      </w:r>
      <w:r w:rsidRPr="00F00596">
        <w:rPr>
          <w:rFonts w:ascii="Times New Roman" w:eastAsia="Times New Roman" w:hAnsi="Times New Roman" w:cs="Times New Roman"/>
          <w:color w:val="000000"/>
          <w:sz w:val="28"/>
          <w:szCs w:val="28"/>
        </w:rPr>
        <w:lastRenderedPageBreak/>
        <w:t>следить за тем, чтобы опрашиваемые не общались между собой, постоянно подчеркивать и напоминать об обязательности ответов на все вопросы. Не следует торопиться, подгонять испытуемых с ответами. В то же время, если испытуемые не имеют списка членов группы, не следует препятствовать визуальным контактам. Фамилии отсутствующих желательно написать на доске.</w:t>
      </w: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b/>
          <w:bCs/>
          <w:i/>
          <w:iCs/>
          <w:color w:val="000000"/>
          <w:sz w:val="28"/>
          <w:szCs w:val="28"/>
        </w:rPr>
        <w:t>Возможны три основных способа выбора:</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 Количество выборов ограничивается 3 - 5;</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 разрешается полная свобода выбора (каждый может записать столько решений, сколько пожелает);</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 испытуемый ранжирует всех членов группы в зависимости от предложенного критерия.</w:t>
      </w: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С точки зрения простоты и удобства обработки результатов предпочтительнее первый способ. С точки зрения надежности и достоверности полученных результатов - третий, Кроме того, методом ранжирования удается снять опасение за отрицательный выбор. Ниже приведен пример обследования группы при помощи первого способа выбора, то есть каждый респондент имеет право выбрать только трех человек. Вопросы в прямой форме составлены по позитивному критерию.</w:t>
      </w:r>
    </w:p>
    <w:p w:rsidR="00F00596" w:rsidRPr="00F00596" w:rsidRDefault="00F00596" w:rsidP="00F00596">
      <w:pPr>
        <w:shd w:val="clear" w:color="auto" w:fill="FFFFFF"/>
        <w:spacing w:line="240" w:lineRule="auto"/>
        <w:jc w:val="right"/>
        <w:rPr>
          <w:rFonts w:ascii="Times New Roman" w:eastAsia="Times New Roman" w:hAnsi="Times New Roman" w:cs="Times New Roman"/>
          <w:color w:val="000000"/>
          <w:sz w:val="28"/>
          <w:szCs w:val="28"/>
        </w:rPr>
      </w:pPr>
      <w:r w:rsidRPr="00F00596">
        <w:rPr>
          <w:rFonts w:ascii="Times New Roman" w:eastAsia="Times New Roman" w:hAnsi="Times New Roman" w:cs="Times New Roman"/>
          <w:b/>
          <w:bCs/>
          <w:color w:val="000000"/>
          <w:sz w:val="28"/>
          <w:szCs w:val="28"/>
        </w:rPr>
        <w:t>Образец</w:t>
      </w:r>
    </w:p>
    <w:tbl>
      <w:tblPr>
        <w:tblW w:w="9421" w:type="dxa"/>
        <w:tblCellMar>
          <w:left w:w="0" w:type="dxa"/>
          <w:right w:w="0" w:type="dxa"/>
        </w:tblCellMar>
        <w:tblLook w:val="04A0"/>
      </w:tblPr>
      <w:tblGrid>
        <w:gridCol w:w="9421"/>
      </w:tblGrid>
      <w:tr w:rsidR="00F00596" w:rsidRPr="00F00596" w:rsidTr="00F00596">
        <w:trPr>
          <w:trHeight w:val="5790"/>
        </w:trPr>
        <w:tc>
          <w:tcPr>
            <w:tcW w:w="94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jc w:val="center"/>
              <w:rPr>
                <w:rFonts w:ascii="Times New Roman" w:eastAsia="Times New Roman" w:hAnsi="Times New Roman" w:cs="Times New Roman"/>
                <w:color w:val="000000"/>
                <w:sz w:val="28"/>
                <w:szCs w:val="28"/>
              </w:rPr>
            </w:pPr>
            <w:bookmarkStart w:id="0" w:name="63f0ad7fab8779d7ceb04234c867422faf46af95"/>
            <w:bookmarkStart w:id="1" w:name="14"/>
            <w:bookmarkEnd w:id="0"/>
            <w:bookmarkEnd w:id="1"/>
            <w:r w:rsidRPr="00F00596">
              <w:rPr>
                <w:rFonts w:ascii="Times New Roman" w:eastAsia="Times New Roman" w:hAnsi="Times New Roman" w:cs="Times New Roman"/>
                <w:color w:val="000000"/>
                <w:sz w:val="28"/>
                <w:szCs w:val="28"/>
              </w:rPr>
              <w:t>Бланк социометрического опроса</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Ф. И. О.                                                                                                            _</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Класс                                                                                                                _</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Ответьте на поставленные вопросы, записав под каждым из них три фамилии членов вашего класса  с учетом отсутствующих.</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 Если ваш класс будут расформировывать, с кем бы ты хотел продолжить совместно учиться в новом коллективе?</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а)</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б)</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в)</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 Кого бы ты из класса пригласил на свой день рождения?</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а)</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б)</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в)</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 С кем из класса ты пошел бы в многодневный туристический поход?</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а)</w:t>
            </w:r>
          </w:p>
          <w:p w:rsidR="00F00596" w:rsidRPr="00F00596" w:rsidRDefault="00F00596" w:rsidP="009962C6">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б)</w:t>
            </w:r>
          </w:p>
          <w:p w:rsidR="00F00596" w:rsidRPr="00F00596" w:rsidRDefault="00F00596" w:rsidP="009962C6">
            <w:pPr>
              <w:spacing w:after="0" w:line="0" w:lineRule="atLeast"/>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в)</w:t>
            </w:r>
          </w:p>
        </w:tc>
      </w:tr>
    </w:tbl>
    <w:p w:rsidR="00F00596" w:rsidRPr="00F00596" w:rsidRDefault="00F00596" w:rsidP="00F00596">
      <w:pPr>
        <w:shd w:val="clear" w:color="auto" w:fill="FFFFFF"/>
        <w:spacing w:after="0" w:line="240" w:lineRule="auto"/>
        <w:rPr>
          <w:rFonts w:ascii="Times New Roman" w:eastAsia="Times New Roman" w:hAnsi="Times New Roman" w:cs="Times New Roman"/>
          <w:b/>
          <w:bCs/>
          <w:i/>
          <w:iCs/>
          <w:color w:val="000000"/>
          <w:sz w:val="28"/>
          <w:szCs w:val="28"/>
          <w:u w:val="single"/>
        </w:rPr>
      </w:pPr>
    </w:p>
    <w:p w:rsidR="00F00596" w:rsidRPr="00F00596" w:rsidRDefault="00F00596" w:rsidP="00F00596">
      <w:pPr>
        <w:shd w:val="clear" w:color="auto" w:fill="FFFFFF"/>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b/>
          <w:bCs/>
          <w:i/>
          <w:iCs/>
          <w:color w:val="000000"/>
          <w:sz w:val="28"/>
          <w:szCs w:val="28"/>
          <w:u w:val="single"/>
        </w:rPr>
        <w:t>Обработка данных и интерпретация результатов</w:t>
      </w: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На основании полученных результатов составляется матрица (таблица 1). Матрица состоит: по вертикали – из списка фамилий группы, расположенных в алфавитном порядке и сгруппированных по половому признаку; по горизонтали – их номера, под которыми испытуемые обозначены в списке.</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Таблица 1 (критерий выбора: 1)</w:t>
      </w:r>
    </w:p>
    <w:p w:rsidR="00F00596" w:rsidRPr="00F00596" w:rsidRDefault="00F00596" w:rsidP="00F00596">
      <w:pPr>
        <w:shd w:val="clear" w:color="auto" w:fill="FFFFFF"/>
        <w:spacing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Матрица социометрических положительных выборов</w:t>
      </w:r>
    </w:p>
    <w:tbl>
      <w:tblPr>
        <w:tblW w:w="9244" w:type="dxa"/>
        <w:tblLayout w:type="fixed"/>
        <w:tblCellMar>
          <w:left w:w="0" w:type="dxa"/>
          <w:right w:w="0" w:type="dxa"/>
        </w:tblCellMar>
        <w:tblLook w:val="04A0"/>
      </w:tblPr>
      <w:tblGrid>
        <w:gridCol w:w="1250"/>
        <w:gridCol w:w="1276"/>
        <w:gridCol w:w="709"/>
        <w:gridCol w:w="709"/>
        <w:gridCol w:w="708"/>
        <w:gridCol w:w="709"/>
        <w:gridCol w:w="709"/>
        <w:gridCol w:w="709"/>
        <w:gridCol w:w="708"/>
        <w:gridCol w:w="680"/>
        <w:gridCol w:w="510"/>
        <w:gridCol w:w="567"/>
      </w:tblGrid>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bookmarkStart w:id="2" w:name="ef144cca050493f09180d4688763ee3b0193e075"/>
            <w:bookmarkStart w:id="3" w:name="15"/>
            <w:bookmarkEnd w:id="2"/>
            <w:bookmarkEnd w:id="3"/>
            <w:r w:rsidRPr="00F00596">
              <w:rPr>
                <w:rFonts w:ascii="Times New Roman" w:eastAsia="Times New Roman" w:hAnsi="Times New Roman" w:cs="Times New Roman"/>
                <w:color w:val="000000"/>
                <w:sz w:val="28"/>
                <w:szCs w:val="28"/>
              </w:rPr>
              <w:lastRenderedPageBreak/>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Фамилия, имя, отчество</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6</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7</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8</w:t>
            </w:r>
          </w:p>
        </w:tc>
        <w:tc>
          <w:tcPr>
            <w:tcW w:w="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9</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10</w:t>
            </w: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Б</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В</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Г</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708"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Д</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6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5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Е</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Ж</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proofErr w:type="gramStart"/>
            <w:r w:rsidRPr="00F00596">
              <w:rPr>
                <w:rFonts w:ascii="Times New Roman" w:eastAsia="Times New Roman" w:hAnsi="Times New Roman" w:cs="Times New Roman"/>
                <w:color w:val="000000"/>
                <w:sz w:val="28"/>
                <w:szCs w:val="28"/>
              </w:rPr>
              <w:t>З</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9</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708" w:type="dxa"/>
            <w:tcBorders>
              <w:top w:val="single" w:sz="4" w:space="0" w:color="000000"/>
              <w:left w:val="single" w:sz="4" w:space="0" w:color="000000"/>
              <w:bottom w:val="single" w:sz="4" w:space="0" w:color="000000"/>
              <w:right w:val="single" w:sz="4" w:space="0" w:color="000000"/>
            </w:tcBorders>
            <w:shd w:val="clear" w:color="auto" w:fill="BFBFB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К</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Кол-во выборов (М)</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4</w:t>
            </w:r>
          </w:p>
        </w:tc>
        <w:tc>
          <w:tcPr>
            <w:tcW w:w="708"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6</w:t>
            </w:r>
          </w:p>
        </w:tc>
        <w:tc>
          <w:tcPr>
            <w:tcW w:w="708"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5</w:t>
            </w:r>
          </w:p>
        </w:tc>
        <w:tc>
          <w:tcPr>
            <w:tcW w:w="6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5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4</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r>
      <w:tr w:rsidR="00F00596" w:rsidRPr="00F00596" w:rsidTr="00F00596">
        <w:tc>
          <w:tcPr>
            <w:tcW w:w="12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Кол-во взаимных выборов</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708"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2</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708"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6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w:t>
            </w:r>
          </w:p>
        </w:tc>
        <w:tc>
          <w:tcPr>
            <w:tcW w:w="5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3</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16" w:type="dxa"/>
              <w:bottom w:w="0" w:type="dxa"/>
              <w:right w:w="116" w:type="dxa"/>
            </w:tcMar>
            <w:hideMark/>
          </w:tcPr>
          <w:p w:rsidR="00F00596" w:rsidRPr="00F00596" w:rsidRDefault="00F00596" w:rsidP="009962C6">
            <w:pPr>
              <w:spacing w:after="0" w:line="0" w:lineRule="atLeast"/>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0</w:t>
            </w:r>
          </w:p>
        </w:tc>
      </w:tr>
    </w:tbl>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Напротив фамилии каждого испытуемого заносятся данные о сделанных им выборах. Например, если А. отдал свой первый выбор в эксперименте по первому критерию Б., то цифра 1 ставится на пересечении первой строки и второго столбца. Второй выбор А. В., поэтому цифра 2 записывается в квадрате на пересечении первой строки и третьего столбца. Если испытуемые сделали взаимные выборы, то соответствующие цифры этих выборов обводятся кружочками (у нас в таблице они выделены темным цветом). Внизу матрицы подсчитывается количество выборов, полученных каждым испытуемым (по вертикали сверху вниз), в том числе и взаимных выборов.</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Далее можно вычислить социометрический статус каждого учащегося, который определяется по формуле:</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w:t>
      </w:r>
      <w:r w:rsidRPr="00F00596">
        <w:rPr>
          <w:rFonts w:ascii="Times New Roman" w:eastAsia="Times New Roman" w:hAnsi="Times New Roman" w:cs="Times New Roman"/>
          <w:color w:val="000000"/>
          <w:sz w:val="28"/>
          <w:szCs w:val="28"/>
          <w:u w:val="single"/>
        </w:rPr>
        <w:t>  M__</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C =        </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w:t>
      </w:r>
      <w:proofErr w:type="spellStart"/>
      <w:r w:rsidRPr="00F00596">
        <w:rPr>
          <w:rFonts w:ascii="Times New Roman" w:eastAsia="Times New Roman" w:hAnsi="Times New Roman" w:cs="Times New Roman"/>
          <w:color w:val="000000"/>
          <w:sz w:val="28"/>
          <w:szCs w:val="28"/>
        </w:rPr>
        <w:t>n</w:t>
      </w:r>
      <w:proofErr w:type="spellEnd"/>
      <w:r w:rsidRPr="00F00596">
        <w:rPr>
          <w:rFonts w:ascii="Times New Roman" w:eastAsia="Times New Roman" w:hAnsi="Times New Roman" w:cs="Times New Roman"/>
          <w:color w:val="000000"/>
          <w:sz w:val="28"/>
          <w:szCs w:val="28"/>
        </w:rPr>
        <w:t xml:space="preserve"> - 1</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где</w:t>
      </w:r>
      <w:proofErr w:type="gramStart"/>
      <w:r w:rsidRPr="00F00596">
        <w:rPr>
          <w:rFonts w:ascii="Times New Roman" w:eastAsia="Times New Roman" w:hAnsi="Times New Roman" w:cs="Times New Roman"/>
          <w:color w:val="000000"/>
          <w:sz w:val="28"/>
          <w:szCs w:val="28"/>
        </w:rPr>
        <w:t xml:space="preserve"> С</w:t>
      </w:r>
      <w:proofErr w:type="gramEnd"/>
      <w:r w:rsidRPr="00F00596">
        <w:rPr>
          <w:rFonts w:ascii="Times New Roman" w:eastAsia="Times New Roman" w:hAnsi="Times New Roman" w:cs="Times New Roman"/>
          <w:color w:val="000000"/>
          <w:sz w:val="28"/>
          <w:szCs w:val="28"/>
        </w:rPr>
        <w:t xml:space="preserve"> – социометрический статус учащегося; М – общее число полученных испытуемых положительных выборов (если учитывать отрицательные выборы, то их сумма вычитается от суммы положительных); </w:t>
      </w:r>
      <w:proofErr w:type="spellStart"/>
      <w:r w:rsidRPr="00F00596">
        <w:rPr>
          <w:rFonts w:ascii="Times New Roman" w:eastAsia="Times New Roman" w:hAnsi="Times New Roman" w:cs="Times New Roman"/>
          <w:color w:val="000000"/>
          <w:sz w:val="28"/>
          <w:szCs w:val="28"/>
        </w:rPr>
        <w:t>n</w:t>
      </w:r>
      <w:proofErr w:type="spellEnd"/>
      <w:r w:rsidRPr="00F00596">
        <w:rPr>
          <w:rFonts w:ascii="Times New Roman" w:eastAsia="Times New Roman" w:hAnsi="Times New Roman" w:cs="Times New Roman"/>
          <w:color w:val="000000"/>
          <w:sz w:val="28"/>
          <w:szCs w:val="28"/>
        </w:rPr>
        <w:t xml:space="preserve"> – число испытуемых.</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Например, социометрический статус Иванова С. будет равен 4</w:t>
      </w:r>
      <w:proofErr w:type="gramStart"/>
      <w:r w:rsidRPr="00F00596">
        <w:rPr>
          <w:rFonts w:ascii="Times New Roman" w:eastAsia="Times New Roman" w:hAnsi="Times New Roman" w:cs="Times New Roman"/>
          <w:color w:val="000000"/>
          <w:sz w:val="28"/>
          <w:szCs w:val="28"/>
        </w:rPr>
        <w:t xml:space="preserve"> :</w:t>
      </w:r>
      <w:proofErr w:type="gramEnd"/>
      <w:r w:rsidRPr="00F00596">
        <w:rPr>
          <w:rFonts w:ascii="Times New Roman" w:eastAsia="Times New Roman" w:hAnsi="Times New Roman" w:cs="Times New Roman"/>
          <w:color w:val="000000"/>
          <w:sz w:val="28"/>
          <w:szCs w:val="28"/>
        </w:rPr>
        <w:t xml:space="preserve"> 9 = 0,44</w:t>
      </w: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В зависимости от количества полученных социометрических положительных выборов можно классифицировать испытуемых на пять статусных групп (</w:t>
      </w:r>
      <w:proofErr w:type="gramStart"/>
      <w:r w:rsidRPr="00F00596">
        <w:rPr>
          <w:rFonts w:ascii="Times New Roman" w:eastAsia="Times New Roman" w:hAnsi="Times New Roman" w:cs="Times New Roman"/>
          <w:color w:val="000000"/>
          <w:sz w:val="28"/>
          <w:szCs w:val="28"/>
        </w:rPr>
        <w:t>см</w:t>
      </w:r>
      <w:proofErr w:type="gramEnd"/>
      <w:r w:rsidRPr="00F00596">
        <w:rPr>
          <w:rFonts w:ascii="Times New Roman" w:eastAsia="Times New Roman" w:hAnsi="Times New Roman" w:cs="Times New Roman"/>
          <w:color w:val="000000"/>
          <w:sz w:val="28"/>
          <w:szCs w:val="28"/>
        </w:rPr>
        <w:t>. таблицу 2).</w:t>
      </w:r>
    </w:p>
    <w:p w:rsidR="00F00596" w:rsidRPr="00F00596" w:rsidRDefault="00F00596" w:rsidP="00F00596">
      <w:pPr>
        <w:shd w:val="clear" w:color="auto" w:fill="FFFFFF"/>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Таблица 2</w:t>
      </w:r>
    </w:p>
    <w:p w:rsidR="00F00596" w:rsidRPr="00F00596" w:rsidRDefault="00F00596" w:rsidP="00F00596">
      <w:pPr>
        <w:shd w:val="clear" w:color="auto" w:fill="FFFFFF"/>
        <w:spacing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Классификация испытуемых по итогам социометрического эксперимента</w:t>
      </w:r>
    </w:p>
    <w:tbl>
      <w:tblPr>
        <w:tblW w:w="9391" w:type="dxa"/>
        <w:tblCellMar>
          <w:left w:w="0" w:type="dxa"/>
          <w:right w:w="0" w:type="dxa"/>
        </w:tblCellMar>
        <w:tblLook w:val="04A0"/>
      </w:tblPr>
      <w:tblGrid>
        <w:gridCol w:w="2708"/>
        <w:gridCol w:w="6683"/>
      </w:tblGrid>
      <w:tr w:rsidR="00F00596" w:rsidRPr="00F00596" w:rsidTr="00F00596">
        <w:trPr>
          <w:trHeight w:val="321"/>
        </w:trPr>
        <w:tc>
          <w:tcPr>
            <w:tcW w:w="2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bookmarkStart w:id="4" w:name="a559ee32dcaacdc7d684c611806ecd3b227cdbf2"/>
            <w:bookmarkStart w:id="5" w:name="16"/>
            <w:bookmarkEnd w:id="4"/>
            <w:bookmarkEnd w:id="5"/>
            <w:r w:rsidRPr="00F00596">
              <w:rPr>
                <w:rFonts w:ascii="Times New Roman" w:eastAsia="Times New Roman" w:hAnsi="Times New Roman" w:cs="Times New Roman"/>
                <w:b/>
                <w:bCs/>
                <w:color w:val="000000"/>
                <w:sz w:val="28"/>
                <w:szCs w:val="28"/>
              </w:rPr>
              <w:lastRenderedPageBreak/>
              <w:t>Статусная  группа</w:t>
            </w:r>
          </w:p>
        </w:tc>
        <w:tc>
          <w:tcPr>
            <w:tcW w:w="6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b/>
                <w:bCs/>
                <w:color w:val="000000"/>
                <w:sz w:val="28"/>
                <w:szCs w:val="28"/>
              </w:rPr>
              <w:t>Количество полученных выборов</w:t>
            </w:r>
          </w:p>
        </w:tc>
      </w:tr>
      <w:tr w:rsidR="00F00596" w:rsidRPr="00F00596" w:rsidTr="00F00596">
        <w:trPr>
          <w:trHeight w:val="642"/>
        </w:trPr>
        <w:tc>
          <w:tcPr>
            <w:tcW w:w="2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b/>
                <w:bCs/>
                <w:color w:val="000000"/>
                <w:sz w:val="28"/>
                <w:szCs w:val="28"/>
              </w:rPr>
              <w:t>«Звезды»</w:t>
            </w:r>
          </w:p>
        </w:tc>
        <w:tc>
          <w:tcPr>
            <w:tcW w:w="6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В два раза больше, чем среднее число полученных выборов одним испытуемым</w:t>
            </w:r>
          </w:p>
        </w:tc>
      </w:tr>
      <w:tr w:rsidR="00F00596" w:rsidRPr="00F00596" w:rsidTr="00F00596">
        <w:trPr>
          <w:trHeight w:val="657"/>
        </w:trPr>
        <w:tc>
          <w:tcPr>
            <w:tcW w:w="2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b/>
                <w:bCs/>
                <w:color w:val="000000"/>
                <w:sz w:val="28"/>
                <w:szCs w:val="28"/>
              </w:rPr>
              <w:t>«Предпочитаемые»</w:t>
            </w:r>
          </w:p>
        </w:tc>
        <w:tc>
          <w:tcPr>
            <w:tcW w:w="6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В полтора раза больше, чем среднее число полученных выборов одним испытуемым</w:t>
            </w:r>
          </w:p>
        </w:tc>
      </w:tr>
      <w:tr w:rsidR="00F00596" w:rsidRPr="00F00596" w:rsidTr="00F00596">
        <w:trPr>
          <w:trHeight w:val="321"/>
        </w:trPr>
        <w:tc>
          <w:tcPr>
            <w:tcW w:w="2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b/>
                <w:bCs/>
                <w:color w:val="000000"/>
                <w:sz w:val="28"/>
                <w:szCs w:val="28"/>
              </w:rPr>
              <w:t>«Принятые»</w:t>
            </w:r>
          </w:p>
        </w:tc>
        <w:tc>
          <w:tcPr>
            <w:tcW w:w="6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240" w:lineRule="auto"/>
              <w:rPr>
                <w:rFonts w:ascii="Times New Roman" w:eastAsia="Times New Roman" w:hAnsi="Times New Roman" w:cs="Times New Roman"/>
                <w:sz w:val="28"/>
                <w:szCs w:val="28"/>
              </w:rPr>
            </w:pPr>
          </w:p>
        </w:tc>
      </w:tr>
      <w:tr w:rsidR="00F00596" w:rsidRPr="00F00596" w:rsidTr="00F00596">
        <w:trPr>
          <w:trHeight w:val="642"/>
        </w:trPr>
        <w:tc>
          <w:tcPr>
            <w:tcW w:w="2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b/>
                <w:bCs/>
                <w:color w:val="000000"/>
                <w:sz w:val="28"/>
                <w:szCs w:val="28"/>
              </w:rPr>
              <w:t>«Непринятые»</w:t>
            </w:r>
          </w:p>
        </w:tc>
        <w:tc>
          <w:tcPr>
            <w:tcW w:w="6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В полтора меньше, чем среднее число полученных выборов одним испытуемым</w:t>
            </w:r>
          </w:p>
        </w:tc>
      </w:tr>
      <w:tr w:rsidR="00F00596" w:rsidRPr="00F00596" w:rsidTr="00F00596">
        <w:trPr>
          <w:trHeight w:val="672"/>
        </w:trPr>
        <w:tc>
          <w:tcPr>
            <w:tcW w:w="23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b/>
                <w:bCs/>
                <w:color w:val="000000"/>
                <w:sz w:val="28"/>
                <w:szCs w:val="28"/>
              </w:rPr>
              <w:t>«Отвергнутые»</w:t>
            </w:r>
          </w:p>
        </w:tc>
        <w:tc>
          <w:tcPr>
            <w:tcW w:w="6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F00596" w:rsidRPr="00F00596" w:rsidRDefault="00F00596" w:rsidP="009962C6">
            <w:pPr>
              <w:spacing w:after="0" w:line="0" w:lineRule="atLeast"/>
              <w:jc w:val="center"/>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Равно нулю или в два раза меньше, чем число полученных выборов одним испытуемым</w:t>
            </w:r>
          </w:p>
        </w:tc>
      </w:tr>
    </w:tbl>
    <w:p w:rsidR="00F00596" w:rsidRPr="00F00596" w:rsidRDefault="00F00596" w:rsidP="00F00596">
      <w:pPr>
        <w:shd w:val="clear" w:color="auto" w:fill="FFFFFF"/>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Среднее число полученных выборов одним испытуемым (К) вычисляется по формуле:</w:t>
      </w:r>
    </w:p>
    <w:p w:rsidR="00F00596" w:rsidRPr="00F00596" w:rsidRDefault="00F00596" w:rsidP="00F00596">
      <w:pPr>
        <w:shd w:val="clear" w:color="auto" w:fill="FFFFFF"/>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K =           _</w:t>
      </w:r>
      <w:r w:rsidRPr="00F00596">
        <w:rPr>
          <w:rFonts w:ascii="Times New Roman" w:eastAsia="Times New Roman" w:hAnsi="Times New Roman" w:cs="Times New Roman"/>
          <w:color w:val="000000"/>
          <w:sz w:val="28"/>
          <w:szCs w:val="28"/>
          <w:u w:val="single"/>
        </w:rPr>
        <w:t>  Общее число сделанных выборов</w:t>
      </w:r>
      <w:proofErr w:type="gramStart"/>
      <w:r w:rsidRPr="00F00596">
        <w:rPr>
          <w:rFonts w:ascii="Times New Roman" w:eastAsia="Times New Roman" w:hAnsi="Times New Roman" w:cs="Times New Roman"/>
          <w:color w:val="000000"/>
          <w:sz w:val="28"/>
          <w:szCs w:val="28"/>
          <w:u w:val="single"/>
        </w:rPr>
        <w:t xml:space="preserve">  .</w:t>
      </w:r>
      <w:proofErr w:type="gramEnd"/>
      <w:r w:rsidRPr="00F00596">
        <w:rPr>
          <w:rFonts w:ascii="Times New Roman" w:eastAsia="Times New Roman" w:hAnsi="Times New Roman" w:cs="Times New Roman"/>
          <w:color w:val="000000"/>
          <w:sz w:val="28"/>
          <w:szCs w:val="28"/>
          <w:u w:val="single"/>
        </w:rPr>
        <w:t xml:space="preserve">  </w:t>
      </w:r>
    </w:p>
    <w:p w:rsidR="00F00596" w:rsidRPr="00F00596" w:rsidRDefault="00F00596" w:rsidP="00F00596">
      <w:pPr>
        <w:shd w:val="clear" w:color="auto" w:fill="FFFFFF"/>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Общее количество испытуемых</w:t>
      </w:r>
    </w:p>
    <w:p w:rsidR="00F00596" w:rsidRPr="00F00596" w:rsidRDefault="00F00596" w:rsidP="00F00596">
      <w:pPr>
        <w:shd w:val="clear" w:color="auto" w:fill="FFFFFF"/>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Для нашего примера К = 30</w:t>
      </w:r>
      <w:proofErr w:type="gramStart"/>
      <w:r w:rsidRPr="00F00596">
        <w:rPr>
          <w:rFonts w:ascii="Times New Roman" w:eastAsia="Times New Roman" w:hAnsi="Times New Roman" w:cs="Times New Roman"/>
          <w:color w:val="000000"/>
          <w:sz w:val="28"/>
          <w:szCs w:val="28"/>
        </w:rPr>
        <w:t xml:space="preserve"> :</w:t>
      </w:r>
      <w:proofErr w:type="gramEnd"/>
      <w:r w:rsidRPr="00F00596">
        <w:rPr>
          <w:rFonts w:ascii="Times New Roman" w:eastAsia="Times New Roman" w:hAnsi="Times New Roman" w:cs="Times New Roman"/>
          <w:color w:val="000000"/>
          <w:sz w:val="28"/>
          <w:szCs w:val="28"/>
        </w:rPr>
        <w:t xml:space="preserve"> 10 = 3.</w:t>
      </w:r>
    </w:p>
    <w:p w:rsidR="00F00596" w:rsidRPr="00F00596" w:rsidRDefault="00F00596" w:rsidP="00F00596">
      <w:pPr>
        <w:shd w:val="clear" w:color="auto" w:fill="FFFFFF"/>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В соответствии с данными матрицы испытуемых можно отнести к следующим группам:</w:t>
      </w:r>
    </w:p>
    <w:p w:rsidR="00F00596" w:rsidRPr="00F00596" w:rsidRDefault="00F00596" w:rsidP="00F00596">
      <w:pPr>
        <w:numPr>
          <w:ilvl w:val="0"/>
          <w:numId w:val="1"/>
        </w:numPr>
        <w:shd w:val="clear" w:color="auto" w:fill="FFFFFF"/>
        <w:spacing w:after="0" w:line="240" w:lineRule="auto"/>
        <w:ind w:left="158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xml:space="preserve">«Звезды» </w:t>
      </w:r>
    </w:p>
    <w:p w:rsidR="00F00596" w:rsidRPr="00F00596" w:rsidRDefault="00F00596" w:rsidP="00F00596">
      <w:pPr>
        <w:numPr>
          <w:ilvl w:val="0"/>
          <w:numId w:val="1"/>
        </w:numPr>
        <w:shd w:val="clear" w:color="auto" w:fill="FFFFFF"/>
        <w:spacing w:after="0" w:line="240" w:lineRule="auto"/>
        <w:ind w:left="158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xml:space="preserve">«Предпочитаемые» </w:t>
      </w:r>
    </w:p>
    <w:p w:rsidR="00F00596" w:rsidRPr="00F00596" w:rsidRDefault="00F00596" w:rsidP="00F00596">
      <w:pPr>
        <w:numPr>
          <w:ilvl w:val="0"/>
          <w:numId w:val="1"/>
        </w:numPr>
        <w:shd w:val="clear" w:color="auto" w:fill="FFFFFF"/>
        <w:spacing w:after="0" w:line="240" w:lineRule="auto"/>
        <w:ind w:left="158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xml:space="preserve">«Принятые» </w:t>
      </w:r>
    </w:p>
    <w:p w:rsidR="00F00596" w:rsidRPr="00F00596" w:rsidRDefault="00F00596" w:rsidP="00F00596">
      <w:pPr>
        <w:numPr>
          <w:ilvl w:val="0"/>
          <w:numId w:val="1"/>
        </w:numPr>
        <w:shd w:val="clear" w:color="auto" w:fill="FFFFFF"/>
        <w:spacing w:after="0" w:line="240" w:lineRule="auto"/>
        <w:ind w:left="158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«Непринятые»</w:t>
      </w:r>
    </w:p>
    <w:p w:rsidR="00F00596" w:rsidRPr="00F00596" w:rsidRDefault="00F00596" w:rsidP="00F00596">
      <w:pPr>
        <w:numPr>
          <w:ilvl w:val="0"/>
          <w:numId w:val="1"/>
        </w:numPr>
        <w:shd w:val="clear" w:color="auto" w:fill="FFFFFF"/>
        <w:spacing w:after="0" w:line="240" w:lineRule="auto"/>
        <w:ind w:left="158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xml:space="preserve">«Отвергнутые» </w:t>
      </w: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Одним из показателей благополучия складывающихся отношений является коэффициент взаимности выборов. Он показывает, насколько взаимны симпатии в общности. Коэффициент взаимности (KB) вычисляется по формуле:</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w:t>
      </w:r>
      <w:r w:rsidRPr="00F00596">
        <w:rPr>
          <w:rFonts w:ascii="Times New Roman" w:eastAsia="Times New Roman" w:hAnsi="Times New Roman" w:cs="Times New Roman"/>
          <w:color w:val="000000"/>
          <w:sz w:val="28"/>
          <w:szCs w:val="28"/>
          <w:u w:val="single"/>
        </w:rPr>
        <w:t>Количество взаимных выборов  </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KB =              Общее число выборов</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В нашем случае KB = (20</w:t>
      </w:r>
      <w:proofErr w:type="gramStart"/>
      <w:r w:rsidRPr="00F00596">
        <w:rPr>
          <w:rFonts w:ascii="Times New Roman" w:eastAsia="Times New Roman" w:hAnsi="Times New Roman" w:cs="Times New Roman"/>
          <w:color w:val="000000"/>
          <w:sz w:val="28"/>
          <w:szCs w:val="28"/>
        </w:rPr>
        <w:t xml:space="preserve"> :</w:t>
      </w:r>
      <w:proofErr w:type="gramEnd"/>
      <w:r w:rsidRPr="00F00596">
        <w:rPr>
          <w:rFonts w:ascii="Times New Roman" w:eastAsia="Times New Roman" w:hAnsi="Times New Roman" w:cs="Times New Roman"/>
          <w:color w:val="000000"/>
          <w:sz w:val="28"/>
          <w:szCs w:val="28"/>
        </w:rPr>
        <w:t xml:space="preserve"> 30) </w:t>
      </w:r>
      <w:proofErr w:type="spellStart"/>
      <w:r w:rsidRPr="00F00596">
        <w:rPr>
          <w:rFonts w:ascii="Times New Roman" w:eastAsia="Times New Roman" w:hAnsi="Times New Roman" w:cs="Times New Roman"/>
          <w:color w:val="000000"/>
          <w:sz w:val="28"/>
          <w:szCs w:val="28"/>
        </w:rPr>
        <w:t>х</w:t>
      </w:r>
      <w:proofErr w:type="spellEnd"/>
      <w:r w:rsidRPr="00F00596">
        <w:rPr>
          <w:rFonts w:ascii="Times New Roman" w:eastAsia="Times New Roman" w:hAnsi="Times New Roman" w:cs="Times New Roman"/>
          <w:color w:val="000000"/>
          <w:sz w:val="28"/>
          <w:szCs w:val="28"/>
        </w:rPr>
        <w:t xml:space="preserve"> 100% = 66,7%. Данный показатель свидетельствует о достаточно большом количестве взаимных выборов.</w:t>
      </w: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xml:space="preserve">На основе заполненной социометрической матрицы строится </w:t>
      </w:r>
      <w:proofErr w:type="spellStart"/>
      <w:r w:rsidRPr="00F00596">
        <w:rPr>
          <w:rFonts w:ascii="Times New Roman" w:eastAsia="Times New Roman" w:hAnsi="Times New Roman" w:cs="Times New Roman"/>
          <w:color w:val="000000"/>
          <w:sz w:val="28"/>
          <w:szCs w:val="28"/>
        </w:rPr>
        <w:t>социограмма</w:t>
      </w:r>
      <w:proofErr w:type="spellEnd"/>
      <w:r w:rsidRPr="00F00596">
        <w:rPr>
          <w:rFonts w:ascii="Times New Roman" w:eastAsia="Times New Roman" w:hAnsi="Times New Roman" w:cs="Times New Roman"/>
          <w:color w:val="000000"/>
          <w:sz w:val="28"/>
          <w:szCs w:val="28"/>
        </w:rPr>
        <w:t xml:space="preserve">. Она позволяет визуализировать результаты, наглядно увидеть картину сложившихся взаимоотношений в группе. Можно строить индивидуальные и групповые </w:t>
      </w:r>
      <w:proofErr w:type="spellStart"/>
      <w:r w:rsidRPr="00F00596">
        <w:rPr>
          <w:rFonts w:ascii="Times New Roman" w:eastAsia="Times New Roman" w:hAnsi="Times New Roman" w:cs="Times New Roman"/>
          <w:color w:val="000000"/>
          <w:sz w:val="28"/>
          <w:szCs w:val="28"/>
        </w:rPr>
        <w:t>социограммы</w:t>
      </w:r>
      <w:proofErr w:type="spellEnd"/>
      <w:r w:rsidRPr="00F00596">
        <w:rPr>
          <w:rFonts w:ascii="Times New Roman" w:eastAsia="Times New Roman" w:hAnsi="Times New Roman" w:cs="Times New Roman"/>
          <w:color w:val="000000"/>
          <w:sz w:val="28"/>
          <w:szCs w:val="28"/>
        </w:rPr>
        <w:t xml:space="preserve">. </w:t>
      </w:r>
      <w:proofErr w:type="gramStart"/>
      <w:r w:rsidRPr="00F00596">
        <w:rPr>
          <w:rFonts w:ascii="Times New Roman" w:eastAsia="Times New Roman" w:hAnsi="Times New Roman" w:cs="Times New Roman"/>
          <w:color w:val="000000"/>
          <w:sz w:val="28"/>
          <w:szCs w:val="28"/>
        </w:rPr>
        <w:t xml:space="preserve">На практике индивидуальные </w:t>
      </w:r>
      <w:proofErr w:type="spellStart"/>
      <w:r w:rsidRPr="00F00596">
        <w:rPr>
          <w:rFonts w:ascii="Times New Roman" w:eastAsia="Times New Roman" w:hAnsi="Times New Roman" w:cs="Times New Roman"/>
          <w:color w:val="000000"/>
          <w:sz w:val="28"/>
          <w:szCs w:val="28"/>
        </w:rPr>
        <w:t>социограммы</w:t>
      </w:r>
      <w:proofErr w:type="spellEnd"/>
      <w:r w:rsidRPr="00F00596">
        <w:rPr>
          <w:rFonts w:ascii="Times New Roman" w:eastAsia="Times New Roman" w:hAnsi="Times New Roman" w:cs="Times New Roman"/>
          <w:color w:val="000000"/>
          <w:sz w:val="28"/>
          <w:szCs w:val="28"/>
        </w:rPr>
        <w:t xml:space="preserve"> используются редко (ее есть смысл построить разве что для сравнения руководителей разных групп одного уровня), так как групповая </w:t>
      </w:r>
      <w:proofErr w:type="spellStart"/>
      <w:r w:rsidRPr="00F00596">
        <w:rPr>
          <w:rFonts w:ascii="Times New Roman" w:eastAsia="Times New Roman" w:hAnsi="Times New Roman" w:cs="Times New Roman"/>
          <w:color w:val="000000"/>
          <w:sz w:val="28"/>
          <w:szCs w:val="28"/>
        </w:rPr>
        <w:t>социограмма</w:t>
      </w:r>
      <w:proofErr w:type="spellEnd"/>
      <w:r w:rsidRPr="00F00596">
        <w:rPr>
          <w:rFonts w:ascii="Times New Roman" w:eastAsia="Times New Roman" w:hAnsi="Times New Roman" w:cs="Times New Roman"/>
          <w:color w:val="000000"/>
          <w:sz w:val="28"/>
          <w:szCs w:val="28"/>
        </w:rPr>
        <w:t xml:space="preserve"> полностью отображает всю картину групповых взаимоотношений.</w:t>
      </w:r>
      <w:proofErr w:type="gramEnd"/>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xml:space="preserve">Наиболее распространенный вид </w:t>
      </w:r>
      <w:proofErr w:type="spellStart"/>
      <w:r w:rsidRPr="00F00596">
        <w:rPr>
          <w:rFonts w:ascii="Times New Roman" w:eastAsia="Times New Roman" w:hAnsi="Times New Roman" w:cs="Times New Roman"/>
          <w:color w:val="000000"/>
          <w:sz w:val="28"/>
          <w:szCs w:val="28"/>
        </w:rPr>
        <w:t>социограммы</w:t>
      </w:r>
      <w:proofErr w:type="spellEnd"/>
      <w:r w:rsidRPr="00F00596">
        <w:rPr>
          <w:rFonts w:ascii="Times New Roman" w:eastAsia="Times New Roman" w:hAnsi="Times New Roman" w:cs="Times New Roman"/>
          <w:color w:val="000000"/>
          <w:sz w:val="28"/>
          <w:szCs w:val="28"/>
        </w:rPr>
        <w:t xml:space="preserve"> — «мишень». Она представляет собой набор концентрических окружностей, число которых соответствует наибольшему количеству выборов для одного члена группы.</w:t>
      </w:r>
    </w:p>
    <w:p w:rsidR="00F00596" w:rsidRPr="00F00596" w:rsidRDefault="00F00596" w:rsidP="00F0059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xml:space="preserve">Многолетняя практика применения социометрического метода позволяет утверждать, что построение </w:t>
      </w:r>
      <w:proofErr w:type="spellStart"/>
      <w:r w:rsidRPr="00F00596">
        <w:rPr>
          <w:rFonts w:ascii="Times New Roman" w:eastAsia="Times New Roman" w:hAnsi="Times New Roman" w:cs="Times New Roman"/>
          <w:color w:val="000000"/>
          <w:sz w:val="28"/>
          <w:szCs w:val="28"/>
        </w:rPr>
        <w:t>социограммы</w:t>
      </w:r>
      <w:proofErr w:type="spellEnd"/>
      <w:r w:rsidRPr="00F00596">
        <w:rPr>
          <w:rFonts w:ascii="Times New Roman" w:eastAsia="Times New Roman" w:hAnsi="Times New Roman" w:cs="Times New Roman"/>
          <w:color w:val="000000"/>
          <w:sz w:val="28"/>
          <w:szCs w:val="28"/>
        </w:rPr>
        <w:t xml:space="preserve"> вида «мишень» не вызывает особых сложностей (даже в группе из 15 человек максимальное количество выборов редко превышает 10). Если группа состоит из 15–20 человек, то для ее построения нужно использовать лист ватмана подходящего формата — А3 (420x297), так как на </w:t>
      </w:r>
      <w:proofErr w:type="spellStart"/>
      <w:r w:rsidRPr="00F00596">
        <w:rPr>
          <w:rFonts w:ascii="Times New Roman" w:eastAsia="Times New Roman" w:hAnsi="Times New Roman" w:cs="Times New Roman"/>
          <w:color w:val="000000"/>
          <w:sz w:val="28"/>
          <w:szCs w:val="28"/>
        </w:rPr>
        <w:t>социограмме</w:t>
      </w:r>
      <w:proofErr w:type="spellEnd"/>
      <w:r w:rsidRPr="00F00596">
        <w:rPr>
          <w:rFonts w:ascii="Times New Roman" w:eastAsia="Times New Roman" w:hAnsi="Times New Roman" w:cs="Times New Roman"/>
          <w:color w:val="000000"/>
          <w:sz w:val="28"/>
          <w:szCs w:val="28"/>
        </w:rPr>
        <w:t xml:space="preserve"> будет много </w:t>
      </w:r>
      <w:r w:rsidRPr="00F00596">
        <w:rPr>
          <w:rFonts w:ascii="Times New Roman" w:eastAsia="Times New Roman" w:hAnsi="Times New Roman" w:cs="Times New Roman"/>
          <w:color w:val="000000"/>
          <w:sz w:val="28"/>
          <w:szCs w:val="28"/>
        </w:rPr>
        <w:lastRenderedPageBreak/>
        <w:t xml:space="preserve">линий. Мужчин и женщин желательно отображать с помощью разных значков (например, квадрат и круг). Внутри такого значка указывается номер участника, соответствующий его порядковому номеру в матрице. Наносить данные на </w:t>
      </w:r>
      <w:proofErr w:type="spellStart"/>
      <w:r w:rsidRPr="00F00596">
        <w:rPr>
          <w:rFonts w:ascii="Times New Roman" w:eastAsia="Times New Roman" w:hAnsi="Times New Roman" w:cs="Times New Roman"/>
          <w:color w:val="000000"/>
          <w:sz w:val="28"/>
          <w:szCs w:val="28"/>
        </w:rPr>
        <w:t>социограмму</w:t>
      </w:r>
      <w:proofErr w:type="spellEnd"/>
      <w:r w:rsidRPr="00F00596">
        <w:rPr>
          <w:rFonts w:ascii="Times New Roman" w:eastAsia="Times New Roman" w:hAnsi="Times New Roman" w:cs="Times New Roman"/>
          <w:color w:val="000000"/>
          <w:sz w:val="28"/>
          <w:szCs w:val="28"/>
        </w:rPr>
        <w:t xml:space="preserve"> рекомендуется в том порядке, в каком они записаны в матрице, а не в зависимости от количества полученных выборов (в таком случае меньше вероятность ошибки).</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w:t>
      </w:r>
      <w:r w:rsidRPr="00F00596">
        <w:rPr>
          <w:rFonts w:ascii="Times New Roman" w:eastAsia="Times New Roman" w:hAnsi="Times New Roman" w:cs="Times New Roman"/>
          <w:color w:val="000000"/>
          <w:sz w:val="28"/>
          <w:szCs w:val="28"/>
        </w:rPr>
        <w:tab/>
        <w:t>Выборы членов группы отображаются красными стрелками, отклонения — синими. Возможны варианты взаимных выборов и отклонений, такие случаи отображаются двухсторонними стрелками. Для того чтобы они выделялись на общем фоне, целесообразно использовать более толстые линии.</w:t>
      </w: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p>
    <w:p w:rsidR="00F00596" w:rsidRPr="00F00596" w:rsidRDefault="00F00596" w:rsidP="00F00596">
      <w:pPr>
        <w:shd w:val="clear" w:color="auto" w:fill="FFFFFF"/>
        <w:spacing w:after="0" w:line="240" w:lineRule="auto"/>
        <w:jc w:val="both"/>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 </w:t>
      </w:r>
    </w:p>
    <w:p w:rsidR="0026692B" w:rsidRDefault="0026692B">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lastRenderedPageBreak/>
        <w:t>Бланк социометрического опроса</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Ф. И. О.                                                                                                            _</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Класс                                                                                                                _</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Ответьте на поставленны</w:t>
      </w:r>
      <w:r>
        <w:rPr>
          <w:rFonts w:ascii="Times New Roman" w:eastAsia="Times New Roman" w:hAnsi="Times New Roman" w:cs="Times New Roman"/>
          <w:color w:val="000000"/>
          <w:sz w:val="28"/>
          <w:szCs w:val="28"/>
        </w:rPr>
        <w:t>й</w:t>
      </w:r>
      <w:r w:rsidRPr="00F00596">
        <w:rPr>
          <w:rFonts w:ascii="Times New Roman" w:eastAsia="Times New Roman" w:hAnsi="Times New Roman" w:cs="Times New Roman"/>
          <w:color w:val="000000"/>
          <w:sz w:val="28"/>
          <w:szCs w:val="28"/>
        </w:rPr>
        <w:t xml:space="preserve"> вопрос, записав фамили</w:t>
      </w:r>
      <w:r>
        <w:rPr>
          <w:rFonts w:ascii="Times New Roman" w:eastAsia="Times New Roman" w:hAnsi="Times New Roman" w:cs="Times New Roman"/>
          <w:color w:val="000000"/>
          <w:sz w:val="28"/>
          <w:szCs w:val="28"/>
        </w:rPr>
        <w:t>ю</w:t>
      </w:r>
      <w:r w:rsidRPr="00F0059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 имя одноклассника</w:t>
      </w:r>
      <w:r w:rsidRPr="00F00596">
        <w:rPr>
          <w:rFonts w:ascii="Times New Roman" w:eastAsia="Times New Roman" w:hAnsi="Times New Roman" w:cs="Times New Roman"/>
          <w:color w:val="000000"/>
          <w:sz w:val="28"/>
          <w:szCs w:val="28"/>
        </w:rPr>
        <w:t>.</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 Если ваш класс будут расформировывать, с кем бы ты хотел продолжить совместно учиться в новом коллективе?</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а)</w:t>
      </w: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Бланк социометрического опроса</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Ф. И. О.                                                                                                            _</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Класс                                                                                                                _</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Ответьте на поставленны</w:t>
      </w:r>
      <w:r>
        <w:rPr>
          <w:rFonts w:ascii="Times New Roman" w:eastAsia="Times New Roman" w:hAnsi="Times New Roman" w:cs="Times New Roman"/>
          <w:color w:val="000000"/>
          <w:sz w:val="28"/>
          <w:szCs w:val="28"/>
        </w:rPr>
        <w:t>й</w:t>
      </w:r>
      <w:r w:rsidRPr="00F00596">
        <w:rPr>
          <w:rFonts w:ascii="Times New Roman" w:eastAsia="Times New Roman" w:hAnsi="Times New Roman" w:cs="Times New Roman"/>
          <w:color w:val="000000"/>
          <w:sz w:val="28"/>
          <w:szCs w:val="28"/>
        </w:rPr>
        <w:t xml:space="preserve"> вопрос, записав фамили</w:t>
      </w:r>
      <w:r>
        <w:rPr>
          <w:rFonts w:ascii="Times New Roman" w:eastAsia="Times New Roman" w:hAnsi="Times New Roman" w:cs="Times New Roman"/>
          <w:color w:val="000000"/>
          <w:sz w:val="28"/>
          <w:szCs w:val="28"/>
        </w:rPr>
        <w:t>ю</w:t>
      </w:r>
      <w:r w:rsidRPr="00F0059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 имя одноклассника</w:t>
      </w:r>
      <w:r w:rsidRPr="00F00596">
        <w:rPr>
          <w:rFonts w:ascii="Times New Roman" w:eastAsia="Times New Roman" w:hAnsi="Times New Roman" w:cs="Times New Roman"/>
          <w:color w:val="000000"/>
          <w:sz w:val="28"/>
          <w:szCs w:val="28"/>
        </w:rPr>
        <w:t>.</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 Если ваш класс будут расформировывать, с кем бы ты хотел продолжить совместно учиться в новом коллективе?</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а)</w:t>
      </w: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Бланк социометрического опроса</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Ф. И. О.                                                                                                            _</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Класс                                                                                                                _</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Ответьте на поставленны</w:t>
      </w:r>
      <w:r>
        <w:rPr>
          <w:rFonts w:ascii="Times New Roman" w:eastAsia="Times New Roman" w:hAnsi="Times New Roman" w:cs="Times New Roman"/>
          <w:color w:val="000000"/>
          <w:sz w:val="28"/>
          <w:szCs w:val="28"/>
        </w:rPr>
        <w:t>й</w:t>
      </w:r>
      <w:r w:rsidRPr="00F00596">
        <w:rPr>
          <w:rFonts w:ascii="Times New Roman" w:eastAsia="Times New Roman" w:hAnsi="Times New Roman" w:cs="Times New Roman"/>
          <w:color w:val="000000"/>
          <w:sz w:val="28"/>
          <w:szCs w:val="28"/>
        </w:rPr>
        <w:t xml:space="preserve"> вопрос, записав фамили</w:t>
      </w:r>
      <w:r>
        <w:rPr>
          <w:rFonts w:ascii="Times New Roman" w:eastAsia="Times New Roman" w:hAnsi="Times New Roman" w:cs="Times New Roman"/>
          <w:color w:val="000000"/>
          <w:sz w:val="28"/>
          <w:szCs w:val="28"/>
        </w:rPr>
        <w:t>ю</w:t>
      </w:r>
      <w:r w:rsidRPr="00F0059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 имя одноклассника</w:t>
      </w:r>
      <w:r w:rsidRPr="00F00596">
        <w:rPr>
          <w:rFonts w:ascii="Times New Roman" w:eastAsia="Times New Roman" w:hAnsi="Times New Roman" w:cs="Times New Roman"/>
          <w:color w:val="000000"/>
          <w:sz w:val="28"/>
          <w:szCs w:val="28"/>
        </w:rPr>
        <w:t>.</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 Если ваш класс будут расформировывать, с кем бы ты хотел продолжить совместно учиться в новом коллективе?</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а)</w:t>
      </w: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Default="00DB5420">
      <w:pPr>
        <w:rPr>
          <w:rFonts w:ascii="Times New Roman" w:hAnsi="Times New Roman" w:cs="Times New Roman"/>
          <w:sz w:val="28"/>
          <w:szCs w:val="28"/>
        </w:rPr>
      </w:pP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Бланк социометрического опроса</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Ф. И. О.                                                                                                            _</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u w:val="single"/>
        </w:rPr>
        <w:t>Класс                                                                                                                _</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Ответьте на поставленны</w:t>
      </w:r>
      <w:r>
        <w:rPr>
          <w:rFonts w:ascii="Times New Roman" w:eastAsia="Times New Roman" w:hAnsi="Times New Roman" w:cs="Times New Roman"/>
          <w:color w:val="000000"/>
          <w:sz w:val="28"/>
          <w:szCs w:val="28"/>
        </w:rPr>
        <w:t>й</w:t>
      </w:r>
      <w:r w:rsidRPr="00F00596">
        <w:rPr>
          <w:rFonts w:ascii="Times New Roman" w:eastAsia="Times New Roman" w:hAnsi="Times New Roman" w:cs="Times New Roman"/>
          <w:color w:val="000000"/>
          <w:sz w:val="28"/>
          <w:szCs w:val="28"/>
        </w:rPr>
        <w:t xml:space="preserve"> вопрос, записав фамили</w:t>
      </w:r>
      <w:r>
        <w:rPr>
          <w:rFonts w:ascii="Times New Roman" w:eastAsia="Times New Roman" w:hAnsi="Times New Roman" w:cs="Times New Roman"/>
          <w:color w:val="000000"/>
          <w:sz w:val="28"/>
          <w:szCs w:val="28"/>
        </w:rPr>
        <w:t>ю</w:t>
      </w:r>
      <w:r w:rsidRPr="00F0059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 имя одноклассника</w:t>
      </w:r>
      <w:r w:rsidRPr="00F00596">
        <w:rPr>
          <w:rFonts w:ascii="Times New Roman" w:eastAsia="Times New Roman" w:hAnsi="Times New Roman" w:cs="Times New Roman"/>
          <w:color w:val="000000"/>
          <w:sz w:val="28"/>
          <w:szCs w:val="28"/>
        </w:rPr>
        <w:t>.</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1. Если ваш класс будут расформировывать, с кем бы ты хотел продолжить совместно учиться в новом коллективе?</w:t>
      </w:r>
    </w:p>
    <w:p w:rsidR="00DB5420" w:rsidRPr="00F00596" w:rsidRDefault="00DB5420" w:rsidP="00DB5420">
      <w:pPr>
        <w:spacing w:after="0" w:line="240" w:lineRule="auto"/>
        <w:rPr>
          <w:rFonts w:ascii="Times New Roman" w:eastAsia="Times New Roman" w:hAnsi="Times New Roman" w:cs="Times New Roman"/>
          <w:color w:val="000000"/>
          <w:sz w:val="28"/>
          <w:szCs w:val="28"/>
        </w:rPr>
      </w:pPr>
      <w:r w:rsidRPr="00F00596">
        <w:rPr>
          <w:rFonts w:ascii="Times New Roman" w:eastAsia="Times New Roman" w:hAnsi="Times New Roman" w:cs="Times New Roman"/>
          <w:color w:val="000000"/>
          <w:sz w:val="28"/>
          <w:szCs w:val="28"/>
        </w:rPr>
        <w:t>а)</w:t>
      </w:r>
    </w:p>
    <w:p w:rsidR="00DB5420" w:rsidRPr="00F00596" w:rsidRDefault="00DB5420">
      <w:pPr>
        <w:rPr>
          <w:rFonts w:ascii="Times New Roman" w:hAnsi="Times New Roman" w:cs="Times New Roman"/>
          <w:sz w:val="28"/>
          <w:szCs w:val="28"/>
        </w:rPr>
      </w:pPr>
    </w:p>
    <w:sectPr w:rsidR="00DB5420" w:rsidRPr="00F00596" w:rsidSect="00F00596">
      <w:pgSz w:w="11906" w:h="16838"/>
      <w:pgMar w:top="720" w:right="1133" w:bottom="720" w:left="15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BC3C5D"/>
    <w:multiLevelType w:val="multilevel"/>
    <w:tmpl w:val="16FA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00596"/>
    <w:rsid w:val="0026692B"/>
    <w:rsid w:val="00BE2771"/>
    <w:rsid w:val="00DB5420"/>
    <w:rsid w:val="00F005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7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1717</Words>
  <Characters>9791</Characters>
  <Application>Microsoft Office Word</Application>
  <DocSecurity>0</DocSecurity>
  <Lines>81</Lines>
  <Paragraphs>22</Paragraphs>
  <ScaleCrop>false</ScaleCrop>
  <Company>Reanimator Extreme Edition</Company>
  <LinksUpToDate>false</LinksUpToDate>
  <CharactersWithSpaces>11486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4</cp:revision>
  <cp:lastPrinted>2018-10-28T14:21:00Z</cp:lastPrinted>
  <dcterms:created xsi:type="dcterms:W3CDTF">2018-10-28T06:39:00Z</dcterms:created>
  <dcterms:modified xsi:type="dcterms:W3CDTF">2018-10-28T14:21:00Z</dcterms:modified>
</cp:coreProperties>
</file>